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CC" w:rsidRPr="00864ACC" w:rsidRDefault="00864ACC">
      <w:pPr>
        <w:rPr>
          <w:b/>
          <w:iCs/>
        </w:rPr>
      </w:pPr>
      <w:r w:rsidRPr="00864ACC">
        <w:rPr>
          <w:b/>
          <w:iCs/>
        </w:rPr>
        <w:t>Liste Vorträge Lehrstuhlleben:</w:t>
      </w:r>
    </w:p>
    <w:p w:rsidR="00007202" w:rsidRPr="00906D01" w:rsidRDefault="00F85D2C" w:rsidP="006E72E2">
      <w:pPr>
        <w:rPr>
          <w:lang w:val="en-US"/>
        </w:rPr>
      </w:pPr>
      <w:r w:rsidRPr="00906D01">
        <w:rPr>
          <w:lang w:val="en-US"/>
        </w:rPr>
        <w:t xml:space="preserve">Prof. Dr. </w:t>
      </w:r>
      <w:r w:rsidR="00906D01" w:rsidRPr="00906D01">
        <w:rPr>
          <w:lang w:val="en-US"/>
        </w:rPr>
        <w:t>Stephan von Cramon-Taubadel</w:t>
      </w:r>
    </w:p>
    <w:p w:rsidR="006E72E2" w:rsidRDefault="00007202" w:rsidP="006E72E2">
      <w:r w:rsidRPr="00906D01">
        <w:rPr>
          <w:iCs/>
          <w:lang w:val="en-US"/>
        </w:rPr>
        <w:t xml:space="preserve"> </w:t>
      </w:r>
      <w:r w:rsidR="006E72E2">
        <w:rPr>
          <w:iCs/>
        </w:rPr>
        <w:t>„</w:t>
      </w:r>
      <w:r w:rsidR="006E72E2" w:rsidRPr="00F636C5">
        <w:rPr>
          <w:iCs/>
        </w:rPr>
        <w:t>Absolut gut ist nicht gut genug: Komparative Kostenvorteile, internationaler Handel und der Agrarstandort Deutschland/EU.</w:t>
      </w:r>
      <w:r w:rsidR="006E72E2">
        <w:rPr>
          <w:iCs/>
        </w:rPr>
        <w:t>“</w:t>
      </w:r>
      <w:r w:rsidR="006E72E2">
        <w:t xml:space="preserve"> </w:t>
      </w:r>
      <w:r>
        <w:t xml:space="preserve">Tagung der </w:t>
      </w:r>
      <w:r w:rsidRPr="001E55BC">
        <w:t>Evangelische</w:t>
      </w:r>
      <w:r>
        <w:t>n</w:t>
      </w:r>
      <w:r w:rsidRPr="001E55BC">
        <w:t xml:space="preserve"> Akademie Loccum</w:t>
      </w:r>
      <w:r>
        <w:t xml:space="preserve"> </w:t>
      </w:r>
      <w:hyperlink r:id="rId4" w:history="1">
        <w:r>
          <w:rPr>
            <w:rStyle w:val="Hyperlink"/>
          </w:rPr>
          <w:t>„Deutschlands Platz in der globalen Landwirtschaft“</w:t>
        </w:r>
      </w:hyperlink>
      <w:r>
        <w:t xml:space="preserve"> , </w:t>
      </w:r>
      <w:r w:rsidR="006E72E2">
        <w:t>Rehburg-Loccum, Februar 2010.</w:t>
      </w:r>
    </w:p>
    <w:p w:rsidR="00007202" w:rsidRPr="00F85D2C" w:rsidRDefault="00F85D2C" w:rsidP="00007202">
      <w:pPr>
        <w:rPr>
          <w:lang w:val="en-US"/>
        </w:rPr>
      </w:pPr>
      <w:r w:rsidRPr="00F85D2C">
        <w:rPr>
          <w:lang w:val="en-US"/>
        </w:rPr>
        <w:t xml:space="preserve">Prof. </w:t>
      </w:r>
      <w:r>
        <w:rPr>
          <w:lang w:val="en-US"/>
        </w:rPr>
        <w:t xml:space="preserve">Dr. </w:t>
      </w:r>
      <w:r w:rsidR="00007202" w:rsidRPr="00F85D2C">
        <w:rPr>
          <w:lang w:val="en-US"/>
        </w:rPr>
        <w:t>Stephan von Cramon-Taubadel:</w:t>
      </w:r>
    </w:p>
    <w:p w:rsidR="00007202" w:rsidRDefault="00007202" w:rsidP="00007202">
      <w:r w:rsidRPr="00F85D2C">
        <w:rPr>
          <w:iCs/>
          <w:lang w:val="en-US"/>
        </w:rPr>
        <w:t xml:space="preserve"> </w:t>
      </w:r>
      <w:r>
        <w:rPr>
          <w:iCs/>
        </w:rPr>
        <w:t>„</w:t>
      </w:r>
      <w:r w:rsidRPr="00F636C5">
        <w:rPr>
          <w:iCs/>
        </w:rPr>
        <w:t>Absolut gut ist nicht gut genug: Komparative Kostenvorteile, internationaler Handel und der Agrarstandort Deutschland/EU.</w:t>
      </w:r>
      <w:r>
        <w:rPr>
          <w:iCs/>
        </w:rPr>
        <w:t>“</w:t>
      </w:r>
      <w:r>
        <w:t xml:space="preserve"> </w:t>
      </w:r>
      <w:r w:rsidR="00A035B2">
        <w:t>Conference of</w:t>
      </w:r>
      <w:r>
        <w:t xml:space="preserve"> </w:t>
      </w:r>
      <w:r w:rsidRPr="001E55BC">
        <w:t>Evangelische</w:t>
      </w:r>
      <w:r>
        <w:t>n</w:t>
      </w:r>
      <w:r w:rsidRPr="001E55BC">
        <w:t xml:space="preserve"> Akademie Loccum</w:t>
      </w:r>
      <w:r>
        <w:t xml:space="preserve"> </w:t>
      </w:r>
      <w:hyperlink r:id="rId5" w:history="1">
        <w:r>
          <w:rPr>
            <w:rStyle w:val="Hyperlink"/>
          </w:rPr>
          <w:t>„Deutschlands Platz in der globalen Landwirtschaft“</w:t>
        </w:r>
      </w:hyperlink>
      <w:r>
        <w:t xml:space="preserve"> , Rehburg-Loccum, Februar</w:t>
      </w:r>
      <w:r w:rsidR="00A035B2">
        <w:t>y</w:t>
      </w:r>
      <w:r>
        <w:t xml:space="preserve"> 2010.</w:t>
      </w:r>
    </w:p>
    <w:p w:rsidR="00007202" w:rsidRPr="00007202" w:rsidRDefault="00007202" w:rsidP="006E72E2">
      <w:pPr>
        <w:rPr>
          <w:b/>
        </w:rPr>
      </w:pPr>
      <w:r w:rsidRPr="00007202">
        <w:rPr>
          <w:b/>
        </w:rPr>
        <w:t>Alt:</w:t>
      </w:r>
    </w:p>
    <w:p w:rsidR="00864ACC" w:rsidRDefault="006C1782">
      <w:pPr>
        <w:rPr>
          <w:iCs/>
        </w:rPr>
      </w:pPr>
      <w:r>
        <w:t>Conference of the</w:t>
      </w:r>
      <w:r w:rsidR="0022003B">
        <w:t xml:space="preserve"> </w:t>
      </w:r>
      <w:r w:rsidR="0022003B" w:rsidRPr="001E55BC">
        <w:t>Evangelische</w:t>
      </w:r>
      <w:r w:rsidR="0022003B">
        <w:t>n</w:t>
      </w:r>
      <w:r w:rsidR="0022003B" w:rsidRPr="001E55BC">
        <w:t xml:space="preserve"> Akademie Loccum</w:t>
      </w:r>
      <w:r w:rsidR="0022003B">
        <w:t xml:space="preserve"> </w:t>
      </w:r>
      <w:hyperlink r:id="rId6" w:history="1">
        <w:r w:rsidR="001E55BC">
          <w:rPr>
            <w:rStyle w:val="Hyperlink"/>
          </w:rPr>
          <w:t>„Deutschlands Platz in der globalen Landwirtschaft“</w:t>
        </w:r>
      </w:hyperlink>
      <w:r w:rsidR="001E55BC">
        <w:t xml:space="preserve"> </w:t>
      </w:r>
    </w:p>
    <w:p w:rsidR="00083FDD" w:rsidRDefault="0022003B">
      <w:r>
        <w:rPr>
          <w:iCs/>
        </w:rPr>
        <w:t>„</w:t>
      </w:r>
      <w:r w:rsidR="00F636C5" w:rsidRPr="00F636C5">
        <w:rPr>
          <w:iCs/>
        </w:rPr>
        <w:t>Absolut gut ist nicht gut genug: Komparative Kostenvorteile, internationaler Handel und der Agrarstandort Deutschland/EU.</w:t>
      </w:r>
      <w:r>
        <w:rPr>
          <w:iCs/>
        </w:rPr>
        <w:t>“</w:t>
      </w:r>
      <w:r w:rsidR="00F636C5">
        <w:t xml:space="preserve"> </w:t>
      </w:r>
      <w:r w:rsidR="001E55BC">
        <w:t xml:space="preserve">(Rehburg-Loccum, </w:t>
      </w:r>
      <w:r w:rsidR="00F636C5">
        <w:t>February 2010</w:t>
      </w:r>
      <w:r w:rsidR="001E55BC">
        <w:t>)</w:t>
      </w:r>
      <w:r w:rsidR="00F636C5">
        <w:t>.</w:t>
      </w:r>
    </w:p>
    <w:p w:rsidR="0060196F" w:rsidRDefault="0060196F">
      <w:r>
        <w:t>_____________________________________________________________________________</w:t>
      </w:r>
    </w:p>
    <w:p w:rsidR="00A42D32" w:rsidRDefault="00F85D2C">
      <w:r>
        <w:t>Dr. Sebastian Lakner</w:t>
      </w:r>
    </w:p>
    <w:p w:rsidR="00007202" w:rsidRPr="0060196F" w:rsidRDefault="00906D01">
      <w:pPr>
        <w:rPr>
          <w:iCs/>
        </w:rPr>
      </w:pPr>
      <w:r w:rsidRPr="0060196F">
        <w:rPr>
          <w:iCs/>
        </w:rPr>
        <w:t xml:space="preserve">„Einfluss der Konjunktur auf das Wachstum des Biomarktes.“ Vortrag für die </w:t>
      </w:r>
      <w:r w:rsidR="00007202" w:rsidRPr="0060196F">
        <w:rPr>
          <w:iCs/>
        </w:rPr>
        <w:t>Regionale Arbeitsgruppe ökologisch wirtschaftender Landwirte in Südniedersachsen</w:t>
      </w:r>
      <w:r w:rsidR="00A1615B" w:rsidRPr="0060196F">
        <w:rPr>
          <w:iCs/>
        </w:rPr>
        <w:t>, Göttingen</w:t>
      </w:r>
      <w:r w:rsidR="0050423E">
        <w:rPr>
          <w:iCs/>
        </w:rPr>
        <w:t>, Oktober 2009</w:t>
      </w:r>
      <w:r w:rsidR="0060196F" w:rsidRPr="0060196F">
        <w:rPr>
          <w:iCs/>
        </w:rPr>
        <w:t xml:space="preserve"> (Kernaussagen)</w:t>
      </w:r>
      <w:r w:rsidR="0050423E">
        <w:rPr>
          <w:iCs/>
        </w:rPr>
        <w:t>.</w:t>
      </w:r>
    </w:p>
    <w:p w:rsidR="00C04190" w:rsidRDefault="00C04190" w:rsidP="00C04190">
      <w:r>
        <w:t>Dr. Sebastian Lakner</w:t>
      </w:r>
    </w:p>
    <w:p w:rsidR="00C04190" w:rsidRPr="0060196F" w:rsidRDefault="00C04190" w:rsidP="00C04190">
      <w:pPr>
        <w:rPr>
          <w:iCs/>
        </w:rPr>
      </w:pPr>
      <w:r w:rsidRPr="00C04190">
        <w:rPr>
          <w:iCs/>
          <w:lang w:val="en-US"/>
        </w:rPr>
        <w:t>„Impact of the Business Cycle on the Growth of the Markte for</w:t>
      </w:r>
      <w:r>
        <w:rPr>
          <w:iCs/>
          <w:lang w:val="en-US"/>
        </w:rPr>
        <w:t xml:space="preserve"> Organic Food</w:t>
      </w:r>
      <w:proofErr w:type="gramStart"/>
      <w:r w:rsidRPr="00C04190">
        <w:rPr>
          <w:iCs/>
          <w:lang w:val="en-US"/>
        </w:rPr>
        <w:t>.“</w:t>
      </w:r>
      <w:proofErr w:type="gramEnd"/>
      <w:r w:rsidRPr="00C04190">
        <w:rPr>
          <w:iCs/>
          <w:lang w:val="en-US"/>
        </w:rPr>
        <w:t xml:space="preserve"> </w:t>
      </w:r>
      <w:r>
        <w:rPr>
          <w:iCs/>
        </w:rPr>
        <w:t>Talk (in German)</w:t>
      </w:r>
      <w:r w:rsidRPr="0060196F">
        <w:rPr>
          <w:iCs/>
        </w:rPr>
        <w:t xml:space="preserve"> f</w:t>
      </w:r>
      <w:r>
        <w:rPr>
          <w:iCs/>
        </w:rPr>
        <w:t>o</w:t>
      </w:r>
      <w:r w:rsidRPr="0060196F">
        <w:rPr>
          <w:iCs/>
        </w:rPr>
        <w:t>r Regionale Arbeitsgruppe ökologisch wirtschaftender Landwirte in Südniedersachsen, Göttingen</w:t>
      </w:r>
      <w:r>
        <w:rPr>
          <w:iCs/>
        </w:rPr>
        <w:t>, October 2009</w:t>
      </w:r>
      <w:r w:rsidRPr="0060196F">
        <w:rPr>
          <w:iCs/>
        </w:rPr>
        <w:t xml:space="preserve"> (</w:t>
      </w:r>
      <w:r w:rsidR="00B05024">
        <w:rPr>
          <w:iCs/>
        </w:rPr>
        <w:t>Key statements</w:t>
      </w:r>
      <w:r w:rsidRPr="0060196F">
        <w:rPr>
          <w:iCs/>
        </w:rPr>
        <w:t>)</w:t>
      </w:r>
      <w:r>
        <w:rPr>
          <w:iCs/>
        </w:rPr>
        <w:t>.</w:t>
      </w:r>
    </w:p>
    <w:p w:rsidR="0060196F" w:rsidRDefault="003775A4">
      <w:pPr>
        <w:rPr>
          <w:rStyle w:val="apple-style-span"/>
          <w:color w:val="434343"/>
          <w:sz w:val="28"/>
          <w:szCs w:val="28"/>
        </w:rPr>
      </w:pPr>
      <w:r>
        <w:rPr>
          <w:rStyle w:val="apple-style-span"/>
          <w:color w:val="434343"/>
          <w:sz w:val="28"/>
          <w:szCs w:val="28"/>
        </w:rPr>
        <w:t>DenTitel jeweils mit der pdf-Datei verlinken. Und Kernaussagen mit der Worddatei (auf Engl. ebenso)</w:t>
      </w:r>
    </w:p>
    <w:p w:rsidR="003775A4" w:rsidRDefault="003775A4">
      <w:pPr>
        <w:rPr>
          <w:rStyle w:val="apple-style-span"/>
          <w:color w:val="434343"/>
          <w:sz w:val="28"/>
          <w:szCs w:val="28"/>
        </w:rPr>
      </w:pPr>
    </w:p>
    <w:p w:rsidR="0060196F" w:rsidRDefault="0060196F"/>
    <w:p w:rsidR="00A42D32" w:rsidRDefault="00007202">
      <w:r>
        <w:rPr>
          <w:rStyle w:val="apple-style-span"/>
          <w:color w:val="434343"/>
          <w:sz w:val="28"/>
          <w:szCs w:val="28"/>
        </w:rPr>
        <w:t>„Der Vortrag von Herrn Lakner (</w:t>
      </w:r>
      <w:hyperlink r:id="rId7" w:tgtFrame="_blank" w:history="1">
        <w:r>
          <w:rPr>
            <w:rStyle w:val="Hyperlink"/>
            <w:sz w:val="28"/>
            <w:szCs w:val="28"/>
          </w:rPr>
          <w:t>pdf</w:t>
        </w:r>
      </w:hyperlink>
      <w:r>
        <w:rPr>
          <w:rStyle w:val="apple-style-span"/>
          <w:color w:val="434343"/>
          <w:sz w:val="28"/>
          <w:szCs w:val="28"/>
        </w:rPr>
        <w:t xml:space="preserve">) fand in der „Regionalen Arbeitsgruppe ökologisch wirtschaftender Landwirte in Südniedersachsen“, in Göttingen am 27.10.2009 vor etwa 30 Landwirten statt. Die Diskussion nach dem Vortrag dauerte recht lang und es gab sehr </w:t>
      </w:r>
      <w:proofErr w:type="gramStart"/>
      <w:r>
        <w:rPr>
          <w:rStyle w:val="apple-style-span"/>
          <w:color w:val="434343"/>
          <w:sz w:val="28"/>
          <w:szCs w:val="28"/>
        </w:rPr>
        <w:t>viel positive</w:t>
      </w:r>
      <w:proofErr w:type="gramEnd"/>
      <w:r>
        <w:rPr>
          <w:rStyle w:val="apple-style-span"/>
          <w:color w:val="434343"/>
          <w:sz w:val="28"/>
          <w:szCs w:val="28"/>
        </w:rPr>
        <w:t xml:space="preserve"> Rückmeldungen.</w:t>
      </w:r>
      <w:r>
        <w:rPr>
          <w:rStyle w:val="apple-converted-space"/>
          <w:color w:val="434343"/>
          <w:sz w:val="28"/>
          <w:szCs w:val="28"/>
        </w:rPr>
        <w:t> </w:t>
      </w:r>
      <w:r>
        <w:rPr>
          <w:color w:val="434343"/>
          <w:sz w:val="28"/>
          <w:szCs w:val="28"/>
        </w:rPr>
        <w:br/>
      </w:r>
      <w:r>
        <w:rPr>
          <w:rStyle w:val="apple-style-span"/>
          <w:color w:val="434343"/>
          <w:sz w:val="28"/>
          <w:szCs w:val="28"/>
        </w:rPr>
        <w:t>Hier einige</w:t>
      </w:r>
      <w:r>
        <w:rPr>
          <w:rStyle w:val="apple-converted-space"/>
          <w:color w:val="434343"/>
          <w:sz w:val="28"/>
          <w:szCs w:val="28"/>
        </w:rPr>
        <w:t> </w:t>
      </w:r>
      <w:hyperlink r:id="rId8" w:tgtFrame="_blank" w:history="1">
        <w:r>
          <w:rPr>
            <w:rStyle w:val="Hyperlink"/>
            <w:color w:val="163776"/>
            <w:sz w:val="28"/>
            <w:szCs w:val="28"/>
            <w:u w:val="none"/>
            <w:bdr w:val="none" w:sz="0" w:space="0" w:color="auto" w:frame="1"/>
          </w:rPr>
          <w:t>Kernaussagen</w:t>
        </w:r>
      </w:hyperlink>
      <w:r>
        <w:rPr>
          <w:rStyle w:val="apple-style-span"/>
          <w:color w:val="434343"/>
          <w:sz w:val="28"/>
          <w:szCs w:val="28"/>
        </w:rPr>
        <w:t xml:space="preserve"> (link: </w:t>
      </w:r>
      <w:hyperlink r:id="rId9" w:tgtFrame="_blank" w:history="1">
        <w:r>
          <w:rPr>
            <w:rStyle w:val="Hyperlink"/>
            <w:sz w:val="28"/>
            <w:szCs w:val="28"/>
          </w:rPr>
          <w:t>Kernaussagen</w:t>
        </w:r>
      </w:hyperlink>
      <w:r>
        <w:rPr>
          <w:sz w:val="28"/>
          <w:szCs w:val="28"/>
        </w:rPr>
        <w:t>)“</w:t>
      </w:r>
    </w:p>
    <w:sectPr w:rsidR="00A42D32" w:rsidSect="00083FD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636C5"/>
    <w:rsid w:val="000010AF"/>
    <w:rsid w:val="00003416"/>
    <w:rsid w:val="000035C9"/>
    <w:rsid w:val="00007202"/>
    <w:rsid w:val="000119C5"/>
    <w:rsid w:val="00017766"/>
    <w:rsid w:val="00022A5B"/>
    <w:rsid w:val="00030EC8"/>
    <w:rsid w:val="0003270B"/>
    <w:rsid w:val="00036B63"/>
    <w:rsid w:val="000377EA"/>
    <w:rsid w:val="0004442B"/>
    <w:rsid w:val="00045073"/>
    <w:rsid w:val="00045FD1"/>
    <w:rsid w:val="00050656"/>
    <w:rsid w:val="0005136D"/>
    <w:rsid w:val="00051497"/>
    <w:rsid w:val="000545E0"/>
    <w:rsid w:val="00061190"/>
    <w:rsid w:val="00061EF7"/>
    <w:rsid w:val="00061FBC"/>
    <w:rsid w:val="00066B93"/>
    <w:rsid w:val="00075698"/>
    <w:rsid w:val="000758F7"/>
    <w:rsid w:val="00075E82"/>
    <w:rsid w:val="00083D1A"/>
    <w:rsid w:val="00083FDD"/>
    <w:rsid w:val="000861B1"/>
    <w:rsid w:val="000975E6"/>
    <w:rsid w:val="000A0DF0"/>
    <w:rsid w:val="000A2237"/>
    <w:rsid w:val="000A365B"/>
    <w:rsid w:val="000C5C7A"/>
    <w:rsid w:val="000D3ED2"/>
    <w:rsid w:val="000D42A0"/>
    <w:rsid w:val="000E09A2"/>
    <w:rsid w:val="000E4614"/>
    <w:rsid w:val="000E6D3C"/>
    <w:rsid w:val="000F35E7"/>
    <w:rsid w:val="000F5A37"/>
    <w:rsid w:val="000F6A7F"/>
    <w:rsid w:val="000F7E88"/>
    <w:rsid w:val="00102046"/>
    <w:rsid w:val="00104A74"/>
    <w:rsid w:val="00116EBE"/>
    <w:rsid w:val="00120F61"/>
    <w:rsid w:val="00122798"/>
    <w:rsid w:val="00124F4C"/>
    <w:rsid w:val="001262DD"/>
    <w:rsid w:val="00132821"/>
    <w:rsid w:val="0013455C"/>
    <w:rsid w:val="00134E9F"/>
    <w:rsid w:val="00136DB9"/>
    <w:rsid w:val="00140B18"/>
    <w:rsid w:val="00152000"/>
    <w:rsid w:val="0016732C"/>
    <w:rsid w:val="00170DD3"/>
    <w:rsid w:val="001735C6"/>
    <w:rsid w:val="00173620"/>
    <w:rsid w:val="00193972"/>
    <w:rsid w:val="00194DB0"/>
    <w:rsid w:val="001A564F"/>
    <w:rsid w:val="001C185D"/>
    <w:rsid w:val="001C210C"/>
    <w:rsid w:val="001C26F0"/>
    <w:rsid w:val="001C5FAA"/>
    <w:rsid w:val="001D108B"/>
    <w:rsid w:val="001D4D41"/>
    <w:rsid w:val="001D67FE"/>
    <w:rsid w:val="001D7DED"/>
    <w:rsid w:val="001E30B8"/>
    <w:rsid w:val="001E4896"/>
    <w:rsid w:val="001E55BC"/>
    <w:rsid w:val="001E6080"/>
    <w:rsid w:val="001E70C8"/>
    <w:rsid w:val="001F66F9"/>
    <w:rsid w:val="00213072"/>
    <w:rsid w:val="00216315"/>
    <w:rsid w:val="0021631B"/>
    <w:rsid w:val="0022003B"/>
    <w:rsid w:val="00226927"/>
    <w:rsid w:val="00226ECF"/>
    <w:rsid w:val="0023725C"/>
    <w:rsid w:val="002374EC"/>
    <w:rsid w:val="00244C76"/>
    <w:rsid w:val="00254687"/>
    <w:rsid w:val="00255A14"/>
    <w:rsid w:val="00255C8B"/>
    <w:rsid w:val="002571F9"/>
    <w:rsid w:val="002714B4"/>
    <w:rsid w:val="002727E0"/>
    <w:rsid w:val="002765AC"/>
    <w:rsid w:val="00280B57"/>
    <w:rsid w:val="00281210"/>
    <w:rsid w:val="00286483"/>
    <w:rsid w:val="002920FB"/>
    <w:rsid w:val="00293116"/>
    <w:rsid w:val="002A1CAD"/>
    <w:rsid w:val="002A5DB3"/>
    <w:rsid w:val="002B29D3"/>
    <w:rsid w:val="002B333A"/>
    <w:rsid w:val="002B35EA"/>
    <w:rsid w:val="002B4661"/>
    <w:rsid w:val="002C37B5"/>
    <w:rsid w:val="002C380B"/>
    <w:rsid w:val="002C59CE"/>
    <w:rsid w:val="002C5C9B"/>
    <w:rsid w:val="002C7E1E"/>
    <w:rsid w:val="002D1768"/>
    <w:rsid w:val="002D5310"/>
    <w:rsid w:val="002F42F2"/>
    <w:rsid w:val="002F4B53"/>
    <w:rsid w:val="002F5DEB"/>
    <w:rsid w:val="002F7797"/>
    <w:rsid w:val="00300241"/>
    <w:rsid w:val="00304059"/>
    <w:rsid w:val="003051CE"/>
    <w:rsid w:val="00305281"/>
    <w:rsid w:val="00312F34"/>
    <w:rsid w:val="00321651"/>
    <w:rsid w:val="00333877"/>
    <w:rsid w:val="00335E53"/>
    <w:rsid w:val="003402D0"/>
    <w:rsid w:val="003406FC"/>
    <w:rsid w:val="00351A72"/>
    <w:rsid w:val="00357885"/>
    <w:rsid w:val="0036407C"/>
    <w:rsid w:val="00366430"/>
    <w:rsid w:val="003729DC"/>
    <w:rsid w:val="00375673"/>
    <w:rsid w:val="00377454"/>
    <w:rsid w:val="003775A4"/>
    <w:rsid w:val="0038536A"/>
    <w:rsid w:val="0038550B"/>
    <w:rsid w:val="00386497"/>
    <w:rsid w:val="00386AF1"/>
    <w:rsid w:val="003A0FD1"/>
    <w:rsid w:val="003A1CB6"/>
    <w:rsid w:val="003A2A6A"/>
    <w:rsid w:val="003B141D"/>
    <w:rsid w:val="003B1A03"/>
    <w:rsid w:val="003B3F1B"/>
    <w:rsid w:val="003B503E"/>
    <w:rsid w:val="003B6F7E"/>
    <w:rsid w:val="003C194D"/>
    <w:rsid w:val="003C41C5"/>
    <w:rsid w:val="003C7FF9"/>
    <w:rsid w:val="003E7775"/>
    <w:rsid w:val="003F367E"/>
    <w:rsid w:val="003F37E9"/>
    <w:rsid w:val="00401E16"/>
    <w:rsid w:val="00407032"/>
    <w:rsid w:val="00411F1C"/>
    <w:rsid w:val="0041288B"/>
    <w:rsid w:val="00414000"/>
    <w:rsid w:val="00414E18"/>
    <w:rsid w:val="00417532"/>
    <w:rsid w:val="00417645"/>
    <w:rsid w:val="00420ED9"/>
    <w:rsid w:val="004220D2"/>
    <w:rsid w:val="00422199"/>
    <w:rsid w:val="00424FA7"/>
    <w:rsid w:val="00425AC4"/>
    <w:rsid w:val="00433DB0"/>
    <w:rsid w:val="00435173"/>
    <w:rsid w:val="00436021"/>
    <w:rsid w:val="004421DB"/>
    <w:rsid w:val="0044256F"/>
    <w:rsid w:val="004437ED"/>
    <w:rsid w:val="004525D7"/>
    <w:rsid w:val="00460AFD"/>
    <w:rsid w:val="00460F20"/>
    <w:rsid w:val="004637F3"/>
    <w:rsid w:val="00465904"/>
    <w:rsid w:val="00470B73"/>
    <w:rsid w:val="00472608"/>
    <w:rsid w:val="00476740"/>
    <w:rsid w:val="00482C0C"/>
    <w:rsid w:val="004851D1"/>
    <w:rsid w:val="0048583B"/>
    <w:rsid w:val="004875FE"/>
    <w:rsid w:val="004931B9"/>
    <w:rsid w:val="004966D7"/>
    <w:rsid w:val="004973F1"/>
    <w:rsid w:val="004A0A0D"/>
    <w:rsid w:val="004A4351"/>
    <w:rsid w:val="004A4799"/>
    <w:rsid w:val="004A4B72"/>
    <w:rsid w:val="004B3B2E"/>
    <w:rsid w:val="004B48F6"/>
    <w:rsid w:val="004B4D02"/>
    <w:rsid w:val="004B4DE8"/>
    <w:rsid w:val="004B5396"/>
    <w:rsid w:val="004B738A"/>
    <w:rsid w:val="004B761A"/>
    <w:rsid w:val="004C182A"/>
    <w:rsid w:val="004C30A9"/>
    <w:rsid w:val="004C30C3"/>
    <w:rsid w:val="004D47FB"/>
    <w:rsid w:val="004E3511"/>
    <w:rsid w:val="004E56FB"/>
    <w:rsid w:val="004E67BE"/>
    <w:rsid w:val="004F27BB"/>
    <w:rsid w:val="004F3A52"/>
    <w:rsid w:val="004F745E"/>
    <w:rsid w:val="004F7AC4"/>
    <w:rsid w:val="00500540"/>
    <w:rsid w:val="0050423E"/>
    <w:rsid w:val="00504D8D"/>
    <w:rsid w:val="00515696"/>
    <w:rsid w:val="00522B51"/>
    <w:rsid w:val="005369F2"/>
    <w:rsid w:val="0054317B"/>
    <w:rsid w:val="00560538"/>
    <w:rsid w:val="00561C8E"/>
    <w:rsid w:val="005646AD"/>
    <w:rsid w:val="00570C2C"/>
    <w:rsid w:val="00580A87"/>
    <w:rsid w:val="00582833"/>
    <w:rsid w:val="00583363"/>
    <w:rsid w:val="00584A0F"/>
    <w:rsid w:val="00587DE7"/>
    <w:rsid w:val="005904C8"/>
    <w:rsid w:val="00592433"/>
    <w:rsid w:val="00593191"/>
    <w:rsid w:val="0059642E"/>
    <w:rsid w:val="00597FE8"/>
    <w:rsid w:val="005B19CD"/>
    <w:rsid w:val="005B1B05"/>
    <w:rsid w:val="005C00CB"/>
    <w:rsid w:val="005C01D6"/>
    <w:rsid w:val="005C3F6C"/>
    <w:rsid w:val="0060196F"/>
    <w:rsid w:val="006021AC"/>
    <w:rsid w:val="00603A81"/>
    <w:rsid w:val="00606E95"/>
    <w:rsid w:val="00611882"/>
    <w:rsid w:val="006132B8"/>
    <w:rsid w:val="006140F3"/>
    <w:rsid w:val="00627906"/>
    <w:rsid w:val="00631517"/>
    <w:rsid w:val="00633598"/>
    <w:rsid w:val="00645712"/>
    <w:rsid w:val="006606B6"/>
    <w:rsid w:val="00666DF4"/>
    <w:rsid w:val="00672A3C"/>
    <w:rsid w:val="0067389C"/>
    <w:rsid w:val="00674261"/>
    <w:rsid w:val="006749C9"/>
    <w:rsid w:val="006828A1"/>
    <w:rsid w:val="00693C55"/>
    <w:rsid w:val="006A19E4"/>
    <w:rsid w:val="006A5C00"/>
    <w:rsid w:val="006A6227"/>
    <w:rsid w:val="006B01A2"/>
    <w:rsid w:val="006B0D2E"/>
    <w:rsid w:val="006B3BBD"/>
    <w:rsid w:val="006B7629"/>
    <w:rsid w:val="006C174F"/>
    <w:rsid w:val="006C1782"/>
    <w:rsid w:val="006D32E1"/>
    <w:rsid w:val="006D3D28"/>
    <w:rsid w:val="006D62F6"/>
    <w:rsid w:val="006E4512"/>
    <w:rsid w:val="006E6130"/>
    <w:rsid w:val="006E72E2"/>
    <w:rsid w:val="006F0F5E"/>
    <w:rsid w:val="00703B9A"/>
    <w:rsid w:val="00712FCA"/>
    <w:rsid w:val="007136D0"/>
    <w:rsid w:val="00724B04"/>
    <w:rsid w:val="007256DC"/>
    <w:rsid w:val="007261FF"/>
    <w:rsid w:val="00736F9D"/>
    <w:rsid w:val="007439A7"/>
    <w:rsid w:val="00746501"/>
    <w:rsid w:val="00747C8B"/>
    <w:rsid w:val="0075488C"/>
    <w:rsid w:val="0076252A"/>
    <w:rsid w:val="00774627"/>
    <w:rsid w:val="007753A9"/>
    <w:rsid w:val="00780E25"/>
    <w:rsid w:val="00783567"/>
    <w:rsid w:val="00783DC8"/>
    <w:rsid w:val="0079348C"/>
    <w:rsid w:val="00793CB5"/>
    <w:rsid w:val="00793FC3"/>
    <w:rsid w:val="007955FB"/>
    <w:rsid w:val="007A4638"/>
    <w:rsid w:val="007A5980"/>
    <w:rsid w:val="007A5F70"/>
    <w:rsid w:val="007B1002"/>
    <w:rsid w:val="007B4A6E"/>
    <w:rsid w:val="007C2AD4"/>
    <w:rsid w:val="007D4BBE"/>
    <w:rsid w:val="007D5190"/>
    <w:rsid w:val="007D521F"/>
    <w:rsid w:val="007E7980"/>
    <w:rsid w:val="007F326F"/>
    <w:rsid w:val="007F403E"/>
    <w:rsid w:val="008007CD"/>
    <w:rsid w:val="0080121F"/>
    <w:rsid w:val="00805E5E"/>
    <w:rsid w:val="008077D8"/>
    <w:rsid w:val="00815C09"/>
    <w:rsid w:val="00817203"/>
    <w:rsid w:val="00822B51"/>
    <w:rsid w:val="00823474"/>
    <w:rsid w:val="008256FA"/>
    <w:rsid w:val="008258BB"/>
    <w:rsid w:val="00826FE0"/>
    <w:rsid w:val="0084513C"/>
    <w:rsid w:val="0085091B"/>
    <w:rsid w:val="00851869"/>
    <w:rsid w:val="008605E5"/>
    <w:rsid w:val="00863EA1"/>
    <w:rsid w:val="008646FF"/>
    <w:rsid w:val="00864ACC"/>
    <w:rsid w:val="008658E7"/>
    <w:rsid w:val="00866FC9"/>
    <w:rsid w:val="008672A5"/>
    <w:rsid w:val="00867731"/>
    <w:rsid w:val="008700CB"/>
    <w:rsid w:val="00870C2B"/>
    <w:rsid w:val="00881983"/>
    <w:rsid w:val="00882A8B"/>
    <w:rsid w:val="008924D5"/>
    <w:rsid w:val="00892CB5"/>
    <w:rsid w:val="00894BC2"/>
    <w:rsid w:val="00895707"/>
    <w:rsid w:val="008A3C60"/>
    <w:rsid w:val="008B274F"/>
    <w:rsid w:val="008B3663"/>
    <w:rsid w:val="008B5882"/>
    <w:rsid w:val="008B6F70"/>
    <w:rsid w:val="008D4E7C"/>
    <w:rsid w:val="008E2A50"/>
    <w:rsid w:val="008F1FCA"/>
    <w:rsid w:val="008F25DD"/>
    <w:rsid w:val="008F359D"/>
    <w:rsid w:val="008F5058"/>
    <w:rsid w:val="008F5814"/>
    <w:rsid w:val="00903FF9"/>
    <w:rsid w:val="009040FF"/>
    <w:rsid w:val="0090589A"/>
    <w:rsid w:val="009059C2"/>
    <w:rsid w:val="00906D01"/>
    <w:rsid w:val="00920304"/>
    <w:rsid w:val="0092340F"/>
    <w:rsid w:val="00925BEA"/>
    <w:rsid w:val="009409BF"/>
    <w:rsid w:val="00947BB9"/>
    <w:rsid w:val="00947C76"/>
    <w:rsid w:val="00947D7C"/>
    <w:rsid w:val="0095256B"/>
    <w:rsid w:val="00952DE7"/>
    <w:rsid w:val="00956669"/>
    <w:rsid w:val="00960032"/>
    <w:rsid w:val="0096306B"/>
    <w:rsid w:val="00965916"/>
    <w:rsid w:val="00972A87"/>
    <w:rsid w:val="00975809"/>
    <w:rsid w:val="00976EAA"/>
    <w:rsid w:val="0099263F"/>
    <w:rsid w:val="009957DE"/>
    <w:rsid w:val="009A1745"/>
    <w:rsid w:val="009A3D35"/>
    <w:rsid w:val="009A7C10"/>
    <w:rsid w:val="009B123D"/>
    <w:rsid w:val="009B2316"/>
    <w:rsid w:val="009B4D2F"/>
    <w:rsid w:val="009C188E"/>
    <w:rsid w:val="009C1C3C"/>
    <w:rsid w:val="009C2679"/>
    <w:rsid w:val="009C417D"/>
    <w:rsid w:val="009C50B7"/>
    <w:rsid w:val="009C738E"/>
    <w:rsid w:val="009C777B"/>
    <w:rsid w:val="009D1D0A"/>
    <w:rsid w:val="009D3E87"/>
    <w:rsid w:val="009E5422"/>
    <w:rsid w:val="009E5C83"/>
    <w:rsid w:val="009F378F"/>
    <w:rsid w:val="009F4840"/>
    <w:rsid w:val="009F4B67"/>
    <w:rsid w:val="00A011F4"/>
    <w:rsid w:val="00A014B2"/>
    <w:rsid w:val="00A020EC"/>
    <w:rsid w:val="00A02F22"/>
    <w:rsid w:val="00A035B2"/>
    <w:rsid w:val="00A05ECB"/>
    <w:rsid w:val="00A11472"/>
    <w:rsid w:val="00A1163B"/>
    <w:rsid w:val="00A11A99"/>
    <w:rsid w:val="00A15178"/>
    <w:rsid w:val="00A1615B"/>
    <w:rsid w:val="00A22AC0"/>
    <w:rsid w:val="00A242FC"/>
    <w:rsid w:val="00A27F4D"/>
    <w:rsid w:val="00A30B0B"/>
    <w:rsid w:val="00A31E0F"/>
    <w:rsid w:val="00A40F01"/>
    <w:rsid w:val="00A42D32"/>
    <w:rsid w:val="00A43303"/>
    <w:rsid w:val="00A44195"/>
    <w:rsid w:val="00A44B6C"/>
    <w:rsid w:val="00A45A07"/>
    <w:rsid w:val="00A45E52"/>
    <w:rsid w:val="00A576D8"/>
    <w:rsid w:val="00A667A9"/>
    <w:rsid w:val="00A80BC6"/>
    <w:rsid w:val="00A822C4"/>
    <w:rsid w:val="00A974A9"/>
    <w:rsid w:val="00AA0B70"/>
    <w:rsid w:val="00AA6C33"/>
    <w:rsid w:val="00AB39FB"/>
    <w:rsid w:val="00AC00D8"/>
    <w:rsid w:val="00AC1175"/>
    <w:rsid w:val="00AC1B79"/>
    <w:rsid w:val="00AC2DA2"/>
    <w:rsid w:val="00AC452A"/>
    <w:rsid w:val="00AC669B"/>
    <w:rsid w:val="00AD0C1D"/>
    <w:rsid w:val="00AD181F"/>
    <w:rsid w:val="00AE0A71"/>
    <w:rsid w:val="00AE4A3D"/>
    <w:rsid w:val="00AF0B36"/>
    <w:rsid w:val="00AF41C0"/>
    <w:rsid w:val="00AF4FE8"/>
    <w:rsid w:val="00AF77B3"/>
    <w:rsid w:val="00B05024"/>
    <w:rsid w:val="00B05B5F"/>
    <w:rsid w:val="00B108CD"/>
    <w:rsid w:val="00B138F6"/>
    <w:rsid w:val="00B14D38"/>
    <w:rsid w:val="00B212FE"/>
    <w:rsid w:val="00B26E1F"/>
    <w:rsid w:val="00B27986"/>
    <w:rsid w:val="00B31DC1"/>
    <w:rsid w:val="00B33509"/>
    <w:rsid w:val="00B415B7"/>
    <w:rsid w:val="00B444DF"/>
    <w:rsid w:val="00B50DC6"/>
    <w:rsid w:val="00B51FFB"/>
    <w:rsid w:val="00B54597"/>
    <w:rsid w:val="00B55EDB"/>
    <w:rsid w:val="00B6442F"/>
    <w:rsid w:val="00B667A1"/>
    <w:rsid w:val="00B80D7E"/>
    <w:rsid w:val="00B834A7"/>
    <w:rsid w:val="00B9587E"/>
    <w:rsid w:val="00BB3827"/>
    <w:rsid w:val="00BC6F18"/>
    <w:rsid w:val="00BC7369"/>
    <w:rsid w:val="00BD6AF4"/>
    <w:rsid w:val="00BE1FEB"/>
    <w:rsid w:val="00BE6C93"/>
    <w:rsid w:val="00BF5771"/>
    <w:rsid w:val="00BF69A0"/>
    <w:rsid w:val="00BF7A97"/>
    <w:rsid w:val="00C00741"/>
    <w:rsid w:val="00C04190"/>
    <w:rsid w:val="00C070DA"/>
    <w:rsid w:val="00C20785"/>
    <w:rsid w:val="00C21408"/>
    <w:rsid w:val="00C226BD"/>
    <w:rsid w:val="00C26220"/>
    <w:rsid w:val="00C2754A"/>
    <w:rsid w:val="00C33E71"/>
    <w:rsid w:val="00C35DA9"/>
    <w:rsid w:val="00C416EB"/>
    <w:rsid w:val="00C4293F"/>
    <w:rsid w:val="00C42E75"/>
    <w:rsid w:val="00C43345"/>
    <w:rsid w:val="00C44421"/>
    <w:rsid w:val="00C45123"/>
    <w:rsid w:val="00C574C2"/>
    <w:rsid w:val="00C64810"/>
    <w:rsid w:val="00C70668"/>
    <w:rsid w:val="00C70CA1"/>
    <w:rsid w:val="00C7555C"/>
    <w:rsid w:val="00C82990"/>
    <w:rsid w:val="00C8362C"/>
    <w:rsid w:val="00C941B1"/>
    <w:rsid w:val="00C9629D"/>
    <w:rsid w:val="00CA1718"/>
    <w:rsid w:val="00CA3C11"/>
    <w:rsid w:val="00CA5BCE"/>
    <w:rsid w:val="00CB6691"/>
    <w:rsid w:val="00CB7D18"/>
    <w:rsid w:val="00CC136F"/>
    <w:rsid w:val="00CC1F0A"/>
    <w:rsid w:val="00CC2D88"/>
    <w:rsid w:val="00CC4D27"/>
    <w:rsid w:val="00CD411F"/>
    <w:rsid w:val="00CE13DD"/>
    <w:rsid w:val="00CE69A2"/>
    <w:rsid w:val="00CE6AA5"/>
    <w:rsid w:val="00CE7D2F"/>
    <w:rsid w:val="00CF4ACB"/>
    <w:rsid w:val="00CF4FAD"/>
    <w:rsid w:val="00CF6A8D"/>
    <w:rsid w:val="00D00D3A"/>
    <w:rsid w:val="00D06D4F"/>
    <w:rsid w:val="00D13C06"/>
    <w:rsid w:val="00D13D5E"/>
    <w:rsid w:val="00D229C7"/>
    <w:rsid w:val="00D23AB1"/>
    <w:rsid w:val="00D27442"/>
    <w:rsid w:val="00D34B62"/>
    <w:rsid w:val="00D36080"/>
    <w:rsid w:val="00D369F3"/>
    <w:rsid w:val="00D37F3B"/>
    <w:rsid w:val="00D40CF1"/>
    <w:rsid w:val="00D4218A"/>
    <w:rsid w:val="00D42665"/>
    <w:rsid w:val="00D44818"/>
    <w:rsid w:val="00D44F57"/>
    <w:rsid w:val="00D53124"/>
    <w:rsid w:val="00D5397C"/>
    <w:rsid w:val="00D61D84"/>
    <w:rsid w:val="00D6320F"/>
    <w:rsid w:val="00D705B6"/>
    <w:rsid w:val="00D719D6"/>
    <w:rsid w:val="00D726E0"/>
    <w:rsid w:val="00D775FE"/>
    <w:rsid w:val="00D97D73"/>
    <w:rsid w:val="00DA03FB"/>
    <w:rsid w:val="00DA7B7B"/>
    <w:rsid w:val="00DC2A8B"/>
    <w:rsid w:val="00DC6378"/>
    <w:rsid w:val="00DD0396"/>
    <w:rsid w:val="00DD0D2A"/>
    <w:rsid w:val="00DD3C94"/>
    <w:rsid w:val="00DD4C8A"/>
    <w:rsid w:val="00DD5DBF"/>
    <w:rsid w:val="00DE17D7"/>
    <w:rsid w:val="00DF2E7A"/>
    <w:rsid w:val="00DF3DF6"/>
    <w:rsid w:val="00DF4FEC"/>
    <w:rsid w:val="00E01635"/>
    <w:rsid w:val="00E154EB"/>
    <w:rsid w:val="00E231B6"/>
    <w:rsid w:val="00E24AE2"/>
    <w:rsid w:val="00E269CF"/>
    <w:rsid w:val="00E2731F"/>
    <w:rsid w:val="00E27446"/>
    <w:rsid w:val="00E34B7B"/>
    <w:rsid w:val="00E34EAC"/>
    <w:rsid w:val="00E368D6"/>
    <w:rsid w:val="00E410D6"/>
    <w:rsid w:val="00E42E35"/>
    <w:rsid w:val="00E47C97"/>
    <w:rsid w:val="00E524E0"/>
    <w:rsid w:val="00E52E4F"/>
    <w:rsid w:val="00E54028"/>
    <w:rsid w:val="00E54F2F"/>
    <w:rsid w:val="00E608E4"/>
    <w:rsid w:val="00E620EB"/>
    <w:rsid w:val="00E634EE"/>
    <w:rsid w:val="00E63672"/>
    <w:rsid w:val="00E6479A"/>
    <w:rsid w:val="00E64E37"/>
    <w:rsid w:val="00E66268"/>
    <w:rsid w:val="00E719D6"/>
    <w:rsid w:val="00E7393B"/>
    <w:rsid w:val="00E753C6"/>
    <w:rsid w:val="00E758A7"/>
    <w:rsid w:val="00E761AF"/>
    <w:rsid w:val="00E81D36"/>
    <w:rsid w:val="00E83D69"/>
    <w:rsid w:val="00E8445B"/>
    <w:rsid w:val="00E8484A"/>
    <w:rsid w:val="00E87636"/>
    <w:rsid w:val="00E96497"/>
    <w:rsid w:val="00E973C0"/>
    <w:rsid w:val="00EA4862"/>
    <w:rsid w:val="00EA58BF"/>
    <w:rsid w:val="00EB1107"/>
    <w:rsid w:val="00EB3AA3"/>
    <w:rsid w:val="00EB553A"/>
    <w:rsid w:val="00EC09B0"/>
    <w:rsid w:val="00EC44DF"/>
    <w:rsid w:val="00EC4C5A"/>
    <w:rsid w:val="00EE65FA"/>
    <w:rsid w:val="00EE6870"/>
    <w:rsid w:val="00EF10D9"/>
    <w:rsid w:val="00F07D6D"/>
    <w:rsid w:val="00F07D9C"/>
    <w:rsid w:val="00F1030F"/>
    <w:rsid w:val="00F13FEE"/>
    <w:rsid w:val="00F215C4"/>
    <w:rsid w:val="00F25635"/>
    <w:rsid w:val="00F262B2"/>
    <w:rsid w:val="00F307CB"/>
    <w:rsid w:val="00F32D05"/>
    <w:rsid w:val="00F36C10"/>
    <w:rsid w:val="00F52702"/>
    <w:rsid w:val="00F636C5"/>
    <w:rsid w:val="00F64760"/>
    <w:rsid w:val="00F70352"/>
    <w:rsid w:val="00F70730"/>
    <w:rsid w:val="00F75A76"/>
    <w:rsid w:val="00F76FE9"/>
    <w:rsid w:val="00F85D2C"/>
    <w:rsid w:val="00F8739A"/>
    <w:rsid w:val="00F879BA"/>
    <w:rsid w:val="00F87BA9"/>
    <w:rsid w:val="00F967F5"/>
    <w:rsid w:val="00F9689F"/>
    <w:rsid w:val="00FA266F"/>
    <w:rsid w:val="00FA513F"/>
    <w:rsid w:val="00FA7389"/>
    <w:rsid w:val="00FB26FA"/>
    <w:rsid w:val="00FB5CAB"/>
    <w:rsid w:val="00FC1905"/>
    <w:rsid w:val="00FC40E3"/>
    <w:rsid w:val="00FD1B6C"/>
    <w:rsid w:val="00FD420A"/>
    <w:rsid w:val="00FE3943"/>
    <w:rsid w:val="00FF0719"/>
    <w:rsid w:val="00FF0C46"/>
    <w:rsid w:val="00FF4B1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3F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36C5"/>
    <w:rPr>
      <w:color w:val="0000FF" w:themeColor="hyperlink"/>
      <w:u w:val="single"/>
    </w:rPr>
  </w:style>
  <w:style w:type="character" w:customStyle="1" w:styleId="apple-style-span">
    <w:name w:val="apple-style-span"/>
    <w:basedOn w:val="Absatz-Standardschriftart"/>
    <w:rsid w:val="00007202"/>
  </w:style>
  <w:style w:type="character" w:customStyle="1" w:styleId="apple-converted-space">
    <w:name w:val="apple-converted-space"/>
    <w:basedOn w:val="Absatz-Standardschriftart"/>
    <w:rsid w:val="000072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xc.top.gwdg.de/exchweb/bin/redir.asp?URL=http://www.uni-goettingen.de/de/document/download/d0834b4ec8cfbcd5380ddeffa72bd647.doc/Konjunktur_Gef%25c3%25a4hrdet_Marktwachstum.doc" TargetMode="External"/><Relationship Id="rId3" Type="http://schemas.openxmlformats.org/officeDocument/2006/relationships/webSettings" Target="webSettings.xml"/><Relationship Id="rId7" Type="http://schemas.openxmlformats.org/officeDocument/2006/relationships/hyperlink" Target="https://vs.exc.top.gwdg.de/exchweb/bin/redir.asp?URL=http://www.uni-goettingen.de/de/document/download/c52e4b1a55ea1cb71838c03904bbeaa3.pdf/Konjunktur_%25C3%2596kolandbau.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ccum.de/programm/p1002.html" TargetMode="External"/><Relationship Id="rId11" Type="http://schemas.openxmlformats.org/officeDocument/2006/relationships/theme" Target="theme/theme1.xml"/><Relationship Id="rId5" Type="http://schemas.openxmlformats.org/officeDocument/2006/relationships/hyperlink" Target="http://www.loccum.de/programm/p1002.html" TargetMode="External"/><Relationship Id="rId10" Type="http://schemas.openxmlformats.org/officeDocument/2006/relationships/fontTable" Target="fontTable.xml"/><Relationship Id="rId4" Type="http://schemas.openxmlformats.org/officeDocument/2006/relationships/hyperlink" Target="http://www.loccum.de/programm/p1002.html" TargetMode="External"/><Relationship Id="rId9" Type="http://schemas.openxmlformats.org/officeDocument/2006/relationships/hyperlink" Target="https://vs.exc.top.gwdg.de/exchweb/bin/redir.asp?URL=http://www.uni-goettingen.de/de/document/download/d0834b4ec8cfbcd5380ddeffa72bd647.doc/Konjunktur_Gef%25C3%25A4hrdet_Marktwachstum.doc"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2282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Ihle</dc:creator>
  <cp:keywords/>
  <dc:description/>
  <cp:lastModifiedBy>Rico Ihle</cp:lastModifiedBy>
  <cp:revision>20</cp:revision>
  <dcterms:created xsi:type="dcterms:W3CDTF">2010-03-24T10:41:00Z</dcterms:created>
  <dcterms:modified xsi:type="dcterms:W3CDTF">2010-03-25T13:09:00Z</dcterms:modified>
</cp:coreProperties>
</file>